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CF54" w14:textId="77777777" w:rsidR="00FF1F2C" w:rsidRPr="006A521E" w:rsidRDefault="00B331CF">
      <w:pPr>
        <w:widowControl w:val="0"/>
        <w:spacing w:line="240" w:lineRule="auto"/>
        <w:rPr>
          <w:rFonts w:asciiTheme="minorEastAsia" w:hAnsiTheme="minorEastAsia" w:cs="Nanum Gothic"/>
          <w:b/>
          <w:sz w:val="24"/>
          <w:szCs w:val="24"/>
        </w:rPr>
      </w:pPr>
      <w:r>
        <w:rPr>
          <w:rFonts w:asciiTheme="minorEastAsia" w:hAnsiTheme="minorEastAsia"/>
        </w:rPr>
        <w:pict w14:anchorId="3813ABFA">
          <v:rect id="_x0000_i1025" style="width:0;height:1.5pt" o:hralign="center" o:hrstd="t" o:hr="t" fillcolor="#a0a0a0" stroked="f"/>
        </w:pict>
      </w:r>
    </w:p>
    <w:p w14:paraId="7CC36B28" w14:textId="77777777" w:rsidR="00526123" w:rsidRPr="00526123" w:rsidRDefault="00526123" w:rsidP="00FC5B25">
      <w:pPr>
        <w:widowControl w:val="0"/>
        <w:spacing w:line="240" w:lineRule="auto"/>
        <w:ind w:left="368"/>
        <w:jc w:val="center"/>
        <w:rPr>
          <w:rFonts w:asciiTheme="minorEastAsia" w:hAnsiTheme="minorEastAsia" w:cs="Nanum Gothic"/>
          <w:b/>
          <w:color w:val="CC0000"/>
          <w:sz w:val="10"/>
          <w:szCs w:val="10"/>
        </w:rPr>
      </w:pPr>
    </w:p>
    <w:p w14:paraId="492D9E30" w14:textId="4F791DDE" w:rsidR="00D276E0" w:rsidRDefault="00D83B04" w:rsidP="00FC5B25">
      <w:pPr>
        <w:widowControl w:val="0"/>
        <w:spacing w:line="240" w:lineRule="auto"/>
        <w:ind w:left="368"/>
        <w:jc w:val="center"/>
        <w:rPr>
          <w:rFonts w:asciiTheme="minorEastAsia" w:hAnsiTheme="minorEastAsia" w:cs="Nanum Gothic"/>
          <w:b/>
          <w:color w:val="CC0000"/>
          <w:sz w:val="28"/>
          <w:szCs w:val="28"/>
        </w:rPr>
      </w:pPr>
      <w:r w:rsidRPr="006A521E">
        <w:rPr>
          <w:rFonts w:asciiTheme="minorEastAsia" w:hAnsiTheme="minorEastAsia" w:cs="Nanum Gothic"/>
          <w:b/>
          <w:color w:val="CC0000"/>
          <w:sz w:val="28"/>
          <w:szCs w:val="28"/>
        </w:rPr>
        <w:t>“</w:t>
      </w:r>
      <w:proofErr w:type="spellStart"/>
      <w:r w:rsidR="00FC5B25">
        <w:rPr>
          <w:rFonts w:asciiTheme="minorEastAsia" w:hAnsiTheme="minorEastAsia" w:cs="Nanum Gothic" w:hint="eastAsia"/>
          <w:b/>
          <w:color w:val="CC0000"/>
          <w:sz w:val="28"/>
          <w:szCs w:val="28"/>
        </w:rPr>
        <w:t>스페셜티</w:t>
      </w:r>
      <w:proofErr w:type="spellEnd"/>
      <w:r w:rsidR="00FC5B25">
        <w:rPr>
          <w:rFonts w:asciiTheme="minorEastAsia" w:hAnsiTheme="minorEastAsia" w:cs="Nanum Gothic" w:hint="eastAsia"/>
          <w:b/>
          <w:color w:val="CC0000"/>
          <w:sz w:val="28"/>
          <w:szCs w:val="28"/>
        </w:rPr>
        <w:t xml:space="preserve"> 커피 협회(SCA)</w:t>
      </w:r>
      <w:r w:rsidR="00D276E0">
        <w:rPr>
          <w:rFonts w:asciiTheme="minorEastAsia" w:hAnsiTheme="minorEastAsia" w:cs="Nanum Gothic" w:hint="eastAsia"/>
          <w:b/>
          <w:color w:val="CC0000"/>
          <w:sz w:val="28"/>
          <w:szCs w:val="28"/>
        </w:rPr>
        <w:t xml:space="preserve">, </w:t>
      </w:r>
      <w:r w:rsidR="00FC5B25">
        <w:rPr>
          <w:rFonts w:asciiTheme="minorEastAsia" w:hAnsiTheme="minorEastAsia" w:cs="Nanum Gothic" w:hint="eastAsia"/>
          <w:b/>
          <w:color w:val="CC0000"/>
          <w:sz w:val="28"/>
          <w:szCs w:val="28"/>
        </w:rPr>
        <w:t xml:space="preserve"> </w:t>
      </w:r>
    </w:p>
    <w:p w14:paraId="7C3CA261" w14:textId="38EBCD3E" w:rsidR="00FF1F2C" w:rsidRDefault="00FC5B25" w:rsidP="00FC5B25">
      <w:pPr>
        <w:widowControl w:val="0"/>
        <w:spacing w:line="240" w:lineRule="auto"/>
        <w:ind w:left="368"/>
        <w:jc w:val="center"/>
        <w:rPr>
          <w:rFonts w:asciiTheme="minorEastAsia" w:hAnsiTheme="minorEastAsia" w:cs="Nanum Gothic"/>
          <w:b/>
          <w:color w:val="CC0000"/>
          <w:sz w:val="28"/>
          <w:szCs w:val="28"/>
        </w:rPr>
      </w:pPr>
      <w:r w:rsidRPr="00FC5B25">
        <w:rPr>
          <w:rFonts w:asciiTheme="minorEastAsia" w:hAnsiTheme="minorEastAsia" w:cs="Nanum Gothic" w:hint="eastAsia"/>
          <w:b/>
          <w:color w:val="CC0000"/>
          <w:sz w:val="28"/>
          <w:szCs w:val="28"/>
        </w:rPr>
        <w:t>코로나1</w:t>
      </w:r>
      <w:r w:rsidR="00D276E0">
        <w:rPr>
          <w:rFonts w:asciiTheme="minorEastAsia" w:hAnsiTheme="minorEastAsia" w:cs="Nanum Gothic" w:hint="eastAsia"/>
          <w:b/>
          <w:color w:val="CC0000"/>
          <w:sz w:val="28"/>
          <w:szCs w:val="28"/>
        </w:rPr>
        <w:t>9로 인한 2020 월드 커피 챔피언십 취소 소식</w:t>
      </w:r>
      <w:r>
        <w:rPr>
          <w:rFonts w:asciiTheme="minorEastAsia" w:hAnsiTheme="minorEastAsia" w:cs="Nanum Gothic" w:hint="eastAsia"/>
          <w:b/>
          <w:color w:val="CC0000"/>
          <w:sz w:val="28"/>
          <w:szCs w:val="28"/>
        </w:rPr>
        <w:t>”</w:t>
      </w:r>
    </w:p>
    <w:p w14:paraId="6FB6EAAA" w14:textId="77777777" w:rsidR="006B50BB" w:rsidRPr="00526123" w:rsidRDefault="006B50BB" w:rsidP="00FC5B25">
      <w:pPr>
        <w:widowControl w:val="0"/>
        <w:spacing w:line="240" w:lineRule="auto"/>
        <w:ind w:left="368"/>
        <w:jc w:val="center"/>
        <w:rPr>
          <w:rFonts w:asciiTheme="minorEastAsia" w:hAnsiTheme="minorEastAsia" w:cs="Nanum Gothic"/>
          <w:b/>
          <w:color w:val="CC0000"/>
          <w:sz w:val="10"/>
          <w:szCs w:val="10"/>
        </w:rPr>
      </w:pPr>
    </w:p>
    <w:p w14:paraId="7FF78F9B" w14:textId="7F3F30F0" w:rsidR="00FC5B25" w:rsidRPr="00FC5B25" w:rsidRDefault="00D276E0" w:rsidP="006A521E">
      <w:pPr>
        <w:numPr>
          <w:ilvl w:val="0"/>
          <w:numId w:val="1"/>
        </w:numPr>
        <w:spacing w:line="240" w:lineRule="auto"/>
        <w:ind w:right="148"/>
        <w:jc w:val="both"/>
        <w:rPr>
          <w:rFonts w:asciiTheme="minorEastAsia" w:hAnsiTheme="minorEastAsia" w:cs="Nanum Gothic"/>
          <w:bCs/>
          <w:sz w:val="20"/>
          <w:szCs w:val="20"/>
        </w:rPr>
      </w:pPr>
      <w:r>
        <w:rPr>
          <w:rFonts w:asciiTheme="minorEastAsia" w:hAnsiTheme="minorEastAsia" w:cs="맑은 고딕" w:hint="eastAsia"/>
          <w:bCs/>
          <w:sz w:val="20"/>
          <w:szCs w:val="20"/>
        </w:rPr>
        <w:t>코로나19로 인한 여행 제한으로 멜버른, 바르샤바서 개최 예정 월드 커피 챔피언십 불가피 취소</w:t>
      </w:r>
      <w:r w:rsidR="00FC5B25">
        <w:rPr>
          <w:rFonts w:asciiTheme="minorEastAsia" w:hAnsiTheme="minorEastAsia" w:cs="맑은 고딕" w:hint="eastAsia"/>
          <w:bCs/>
          <w:sz w:val="20"/>
          <w:szCs w:val="20"/>
        </w:rPr>
        <w:t xml:space="preserve"> </w:t>
      </w:r>
    </w:p>
    <w:p w14:paraId="345C9DD2" w14:textId="2612AD3A" w:rsidR="00FF1F2C" w:rsidRPr="00FC5B25" w:rsidRDefault="00D276E0" w:rsidP="006A521E">
      <w:pPr>
        <w:numPr>
          <w:ilvl w:val="0"/>
          <w:numId w:val="1"/>
        </w:numPr>
        <w:spacing w:line="240" w:lineRule="auto"/>
        <w:ind w:right="148"/>
        <w:jc w:val="both"/>
        <w:rPr>
          <w:rFonts w:asciiTheme="minorEastAsia" w:hAnsiTheme="minorEastAsia" w:cs="Nanum Gothic"/>
          <w:bCs/>
          <w:sz w:val="20"/>
          <w:szCs w:val="20"/>
        </w:rPr>
      </w:pPr>
      <w:r>
        <w:rPr>
          <w:rFonts w:asciiTheme="minorEastAsia" w:hAnsiTheme="minorEastAsia" w:cs="Nanum Gothic" w:hint="eastAsia"/>
          <w:bCs/>
          <w:sz w:val="20"/>
          <w:szCs w:val="20"/>
        </w:rPr>
        <w:t>국내서 진행되는 코리아 커피 챔피언십(KCC)대회는 일정대로 개최 예정</w:t>
      </w:r>
    </w:p>
    <w:p w14:paraId="626AEEAB" w14:textId="77777777" w:rsidR="00FF1F2C" w:rsidRPr="006A521E" w:rsidRDefault="00B331CF" w:rsidP="00FC5B25">
      <w:pPr>
        <w:spacing w:line="360" w:lineRule="auto"/>
        <w:ind w:right="148"/>
        <w:rPr>
          <w:rFonts w:asciiTheme="minorEastAsia" w:hAnsiTheme="minorEastAsia" w:cs="Nanum Gothic"/>
          <w:b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pict w14:anchorId="65B97042">
          <v:rect id="_x0000_i1026" style="width:0;height:1.5pt" o:hralign="center" o:hrstd="t" o:hr="t" fillcolor="#a0a0a0" stroked="f"/>
        </w:pict>
      </w:r>
    </w:p>
    <w:p w14:paraId="386B7412" w14:textId="1298F6FA" w:rsidR="00FC5B25" w:rsidRDefault="00D83B04" w:rsidP="0080141B">
      <w:pPr>
        <w:spacing w:line="360" w:lineRule="auto"/>
        <w:ind w:left="283" w:right="283" w:firstLine="132"/>
        <w:rPr>
          <w:rFonts w:asciiTheme="minorEastAsia" w:hAnsiTheme="minorEastAsia" w:cs="맑은 고딕" w:hint="eastAsia"/>
          <w:sz w:val="18"/>
          <w:szCs w:val="18"/>
        </w:rPr>
      </w:pPr>
      <w:r w:rsidRPr="006A521E">
        <w:rPr>
          <w:rFonts w:asciiTheme="minorEastAsia" w:hAnsiTheme="minorEastAsia" w:cs="맑은 고딕"/>
          <w:sz w:val="18"/>
          <w:szCs w:val="18"/>
        </w:rPr>
        <w:t xml:space="preserve">[보도자료 배포일: 2020년 </w:t>
      </w:r>
      <w:r w:rsidR="00D276E0">
        <w:rPr>
          <w:rFonts w:asciiTheme="minorEastAsia" w:hAnsiTheme="minorEastAsia" w:cs="맑은 고딕" w:hint="eastAsia"/>
          <w:sz w:val="18"/>
          <w:szCs w:val="18"/>
        </w:rPr>
        <w:t>7</w:t>
      </w:r>
      <w:r w:rsidRPr="006A521E">
        <w:rPr>
          <w:rFonts w:asciiTheme="minorEastAsia" w:hAnsiTheme="minorEastAsia" w:cs="맑은 고딕"/>
          <w:sz w:val="18"/>
          <w:szCs w:val="18"/>
        </w:rPr>
        <w:t xml:space="preserve">월 </w:t>
      </w:r>
      <w:r w:rsidR="00D276E0">
        <w:rPr>
          <w:rFonts w:asciiTheme="minorEastAsia" w:hAnsiTheme="minorEastAsia" w:cs="맑은 고딕" w:hint="eastAsia"/>
          <w:sz w:val="18"/>
          <w:szCs w:val="18"/>
        </w:rPr>
        <w:t>29</w:t>
      </w:r>
      <w:r w:rsidRPr="006A521E">
        <w:rPr>
          <w:rFonts w:asciiTheme="minorEastAsia" w:hAnsiTheme="minorEastAsia" w:cs="맑은 고딕"/>
          <w:sz w:val="18"/>
          <w:szCs w:val="18"/>
        </w:rPr>
        <w:t>일(</w:t>
      </w:r>
      <w:r w:rsidR="00D276E0">
        <w:rPr>
          <w:rFonts w:asciiTheme="minorEastAsia" w:hAnsiTheme="minorEastAsia" w:cs="맑은 고딕" w:hint="eastAsia"/>
          <w:sz w:val="18"/>
          <w:szCs w:val="18"/>
        </w:rPr>
        <w:t>수</w:t>
      </w:r>
      <w:r w:rsidRPr="006A521E">
        <w:rPr>
          <w:rFonts w:asciiTheme="minorEastAsia" w:hAnsiTheme="minorEastAsia" w:cs="맑은 고딕"/>
          <w:sz w:val="18"/>
          <w:szCs w:val="18"/>
        </w:rPr>
        <w:t>)]</w:t>
      </w:r>
    </w:p>
    <w:p w14:paraId="3A9B7347" w14:textId="77777777" w:rsidR="006B50BB" w:rsidRPr="0080141B" w:rsidRDefault="006B50BB" w:rsidP="00D276E0">
      <w:pPr>
        <w:spacing w:line="360" w:lineRule="auto"/>
        <w:ind w:left="283" w:right="283" w:firstLine="132"/>
        <w:rPr>
          <w:rFonts w:asciiTheme="minorEastAsia" w:hAnsiTheme="minorEastAsia" w:cs="맑은 고딕" w:hint="eastAsia"/>
          <w:i/>
          <w:iCs/>
          <w:sz w:val="20"/>
          <w:szCs w:val="20"/>
        </w:rPr>
      </w:pPr>
    </w:p>
    <w:p w14:paraId="630C813A" w14:textId="47CF0269" w:rsidR="00D276E0" w:rsidRPr="0080141B" w:rsidRDefault="00D276E0" w:rsidP="00526123">
      <w:pPr>
        <w:ind w:left="283" w:right="283"/>
        <w:jc w:val="both"/>
        <w:rPr>
          <w:rFonts w:hint="eastAsia"/>
          <w:color w:val="000000"/>
          <w:sz w:val="20"/>
          <w:szCs w:val="20"/>
        </w:rPr>
      </w:pPr>
      <w:r w:rsidRPr="0080141B">
        <w:rPr>
          <w:rFonts w:hint="eastAsia"/>
          <w:color w:val="000000"/>
          <w:sz w:val="20"/>
          <w:szCs w:val="20"/>
        </w:rPr>
        <w:t>7월 29일</w:t>
      </w:r>
      <w:r w:rsidRPr="0080141B">
        <w:rPr>
          <w:color w:val="000000"/>
          <w:sz w:val="20"/>
          <w:szCs w:val="20"/>
        </w:rPr>
        <w:t xml:space="preserve"> 월드커피이벤트(W</w:t>
      </w:r>
      <w:r w:rsidRPr="0080141B">
        <w:rPr>
          <w:rFonts w:hint="eastAsia"/>
          <w:color w:val="000000"/>
          <w:sz w:val="20"/>
          <w:szCs w:val="20"/>
        </w:rPr>
        <w:t xml:space="preserve">orld </w:t>
      </w:r>
      <w:proofErr w:type="spellStart"/>
      <w:r w:rsidRPr="0080141B">
        <w:rPr>
          <w:color w:val="000000"/>
          <w:sz w:val="20"/>
          <w:szCs w:val="20"/>
        </w:rPr>
        <w:t>C</w:t>
      </w:r>
      <w:r w:rsidRPr="0080141B">
        <w:rPr>
          <w:rFonts w:hint="eastAsia"/>
          <w:color w:val="000000"/>
          <w:sz w:val="20"/>
          <w:szCs w:val="20"/>
        </w:rPr>
        <w:t>offee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color w:val="000000"/>
          <w:sz w:val="20"/>
          <w:szCs w:val="20"/>
        </w:rPr>
        <w:t>E</w:t>
      </w:r>
      <w:r w:rsidRPr="0080141B">
        <w:rPr>
          <w:rFonts w:hint="eastAsia"/>
          <w:color w:val="000000"/>
          <w:sz w:val="20"/>
          <w:szCs w:val="20"/>
        </w:rPr>
        <w:t>vents</w:t>
      </w:r>
      <w:proofErr w:type="spellEnd"/>
      <w:r w:rsidRPr="0080141B">
        <w:rPr>
          <w:rFonts w:hint="eastAsia"/>
          <w:color w:val="000000"/>
          <w:sz w:val="20"/>
          <w:szCs w:val="20"/>
        </w:rPr>
        <w:t>, 이하 WCE</w:t>
      </w:r>
      <w:r w:rsidRPr="0080141B">
        <w:rPr>
          <w:color w:val="000000"/>
          <w:sz w:val="20"/>
          <w:szCs w:val="20"/>
        </w:rPr>
        <w:t xml:space="preserve">)와 </w:t>
      </w:r>
      <w:proofErr w:type="spellStart"/>
      <w:r w:rsidRPr="0080141B">
        <w:rPr>
          <w:color w:val="000000"/>
          <w:sz w:val="20"/>
          <w:szCs w:val="20"/>
        </w:rPr>
        <w:t>스페셜티</w:t>
      </w:r>
      <w:proofErr w:type="spellEnd"/>
      <w:r w:rsidRPr="0080141B">
        <w:rPr>
          <w:color w:val="000000"/>
          <w:sz w:val="20"/>
          <w:szCs w:val="20"/>
        </w:rPr>
        <w:t xml:space="preserve"> 커피 협회(</w:t>
      </w:r>
      <w:proofErr w:type="spellStart"/>
      <w:r w:rsidRPr="0080141B">
        <w:rPr>
          <w:color w:val="000000"/>
          <w:sz w:val="20"/>
          <w:szCs w:val="20"/>
        </w:rPr>
        <w:t>S</w:t>
      </w:r>
      <w:r w:rsidRPr="0080141B">
        <w:rPr>
          <w:rFonts w:hint="eastAsia"/>
          <w:color w:val="000000"/>
          <w:sz w:val="20"/>
          <w:szCs w:val="20"/>
        </w:rPr>
        <w:t>pcialty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color w:val="000000"/>
          <w:sz w:val="20"/>
          <w:szCs w:val="20"/>
        </w:rPr>
        <w:t>C</w:t>
      </w:r>
      <w:r w:rsidRPr="0080141B">
        <w:rPr>
          <w:rFonts w:hint="eastAsia"/>
          <w:color w:val="000000"/>
          <w:sz w:val="20"/>
          <w:szCs w:val="20"/>
        </w:rPr>
        <w:t>offee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r w:rsidRPr="0080141B">
        <w:rPr>
          <w:color w:val="000000"/>
          <w:sz w:val="20"/>
          <w:szCs w:val="20"/>
        </w:rPr>
        <w:t>A</w:t>
      </w:r>
      <w:r w:rsidRPr="0080141B">
        <w:rPr>
          <w:rFonts w:hint="eastAsia"/>
          <w:color w:val="000000"/>
          <w:sz w:val="20"/>
          <w:szCs w:val="20"/>
        </w:rPr>
        <w:t>ssociation, 이하 SCA</w:t>
      </w:r>
      <w:r w:rsidRPr="0080141B">
        <w:rPr>
          <w:color w:val="000000"/>
          <w:sz w:val="20"/>
          <w:szCs w:val="20"/>
        </w:rPr>
        <w:t>)는 멜버른과 바르샤바에서 개최 예정이었던 2020 월드 커피 챔피언</w:t>
      </w:r>
      <w:r w:rsidRPr="0080141B">
        <w:rPr>
          <w:rFonts w:hint="eastAsia"/>
          <w:color w:val="000000"/>
          <w:sz w:val="20"/>
          <w:szCs w:val="20"/>
        </w:rPr>
        <w:t xml:space="preserve">십(World </w:t>
      </w:r>
      <w:proofErr w:type="spellStart"/>
      <w:r w:rsidRPr="0080141B">
        <w:rPr>
          <w:rFonts w:hint="eastAsia"/>
          <w:color w:val="000000"/>
          <w:sz w:val="20"/>
          <w:szCs w:val="20"/>
        </w:rPr>
        <w:t>Coffee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rFonts w:hint="eastAsia"/>
          <w:color w:val="000000"/>
          <w:sz w:val="20"/>
          <w:szCs w:val="20"/>
        </w:rPr>
        <w:t>Championship</w:t>
      </w:r>
      <w:proofErr w:type="spellEnd"/>
      <w:r w:rsidRPr="0080141B">
        <w:rPr>
          <w:rFonts w:hint="eastAsia"/>
          <w:color w:val="000000"/>
          <w:sz w:val="20"/>
          <w:szCs w:val="20"/>
        </w:rPr>
        <w:t>, 이하 WCC)</w:t>
      </w:r>
      <w:r w:rsidRPr="0080141B">
        <w:rPr>
          <w:color w:val="000000"/>
          <w:sz w:val="20"/>
          <w:szCs w:val="20"/>
        </w:rPr>
        <w:t xml:space="preserve">이 전세계적인 감염병으로 인한 국제 비자와 여행 제한으로 인해 취소됨을 </w:t>
      </w:r>
      <w:r w:rsidRPr="0080141B">
        <w:rPr>
          <w:rFonts w:hint="eastAsia"/>
          <w:color w:val="000000"/>
          <w:sz w:val="20"/>
          <w:szCs w:val="20"/>
        </w:rPr>
        <w:t>공식적으로 발표했다.</w:t>
      </w:r>
    </w:p>
    <w:p w14:paraId="681C32CF" w14:textId="1472C0D5" w:rsidR="00D276E0" w:rsidRPr="0080141B" w:rsidRDefault="00D276E0" w:rsidP="00526123">
      <w:pPr>
        <w:ind w:left="283" w:right="283"/>
        <w:jc w:val="both"/>
        <w:rPr>
          <w:color w:val="000000"/>
          <w:sz w:val="20"/>
          <w:szCs w:val="20"/>
        </w:rPr>
      </w:pPr>
    </w:p>
    <w:p w14:paraId="115C69A6" w14:textId="6A96338A" w:rsidR="00D276E0" w:rsidRPr="0080141B" w:rsidRDefault="00D276E0" w:rsidP="00526123">
      <w:pPr>
        <w:ind w:left="283" w:right="283"/>
        <w:jc w:val="both"/>
        <w:rPr>
          <w:color w:val="000000"/>
          <w:sz w:val="20"/>
          <w:szCs w:val="20"/>
        </w:rPr>
      </w:pPr>
      <w:r w:rsidRPr="0080141B">
        <w:rPr>
          <w:rFonts w:hint="eastAsia"/>
          <w:color w:val="000000"/>
          <w:sz w:val="20"/>
          <w:szCs w:val="20"/>
        </w:rPr>
        <w:t>WCC 대회의 핵심은 전 세계에서 선발된 내셔널 챔피언 선수들이 한 자리에 모여 경연을 펼치는 것임을 감안했을 때, 현 코로나 19의 상황으로 인한 국제 비자, 여행 제약으로 인</w:t>
      </w:r>
      <w:r w:rsidR="0080141B" w:rsidRPr="0080141B">
        <w:rPr>
          <w:rFonts w:hint="eastAsia"/>
          <w:color w:val="000000"/>
          <w:sz w:val="20"/>
          <w:szCs w:val="20"/>
        </w:rPr>
        <w:t>한 문제</w:t>
      </w:r>
      <w:r w:rsidR="0080141B">
        <w:rPr>
          <w:rFonts w:hint="eastAsia"/>
          <w:color w:val="000000"/>
          <w:sz w:val="20"/>
          <w:szCs w:val="20"/>
        </w:rPr>
        <w:t>는</w:t>
      </w:r>
      <w:r w:rsidR="0080141B"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rFonts w:hint="eastAsia"/>
          <w:color w:val="000000"/>
          <w:sz w:val="20"/>
          <w:szCs w:val="20"/>
        </w:rPr>
        <w:t>WCE와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rFonts w:hint="eastAsia"/>
          <w:color w:val="000000"/>
          <w:sz w:val="20"/>
          <w:szCs w:val="20"/>
        </w:rPr>
        <w:t>SCA</w:t>
      </w:r>
      <w:r w:rsidR="0080141B">
        <w:rPr>
          <w:rFonts w:hint="eastAsia"/>
          <w:color w:val="000000"/>
          <w:sz w:val="20"/>
          <w:szCs w:val="20"/>
        </w:rPr>
        <w:t>가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2020년도 행사를 취소하기로</w:t>
      </w:r>
      <w:r w:rsidR="0080141B">
        <w:rPr>
          <w:rFonts w:hint="eastAsia"/>
          <w:color w:val="000000"/>
          <w:sz w:val="20"/>
          <w:szCs w:val="20"/>
        </w:rPr>
        <w:t xml:space="preserve"> 한 가장 큰 이유이다. </w:t>
      </w:r>
      <w:r w:rsidRPr="0080141B">
        <w:rPr>
          <w:rFonts w:hint="eastAsia"/>
          <w:color w:val="000000"/>
          <w:sz w:val="20"/>
          <w:szCs w:val="20"/>
        </w:rPr>
        <w:t xml:space="preserve"> </w:t>
      </w:r>
    </w:p>
    <w:p w14:paraId="2F57CD1D" w14:textId="56649844" w:rsidR="00D276E0" w:rsidRPr="0080141B" w:rsidRDefault="00D276E0" w:rsidP="00526123">
      <w:pPr>
        <w:ind w:left="283" w:right="283"/>
        <w:jc w:val="both"/>
        <w:rPr>
          <w:color w:val="000000"/>
          <w:sz w:val="20"/>
          <w:szCs w:val="20"/>
        </w:rPr>
      </w:pPr>
    </w:p>
    <w:p w14:paraId="6C325486" w14:textId="732FCF2E" w:rsidR="00D276E0" w:rsidRPr="0080141B" w:rsidRDefault="00D276E0" w:rsidP="00526123">
      <w:pPr>
        <w:ind w:left="283" w:right="283"/>
        <w:jc w:val="both"/>
        <w:rPr>
          <w:color w:val="000000"/>
          <w:sz w:val="20"/>
          <w:szCs w:val="20"/>
        </w:rPr>
      </w:pPr>
      <w:r w:rsidRPr="0080141B">
        <w:rPr>
          <w:rFonts w:hint="eastAsia"/>
          <w:color w:val="000000"/>
          <w:sz w:val="20"/>
          <w:szCs w:val="20"/>
        </w:rPr>
        <w:t xml:space="preserve">또한, 오는 11월 2020 월드 바리스타 챔피언십과 월드 </w:t>
      </w:r>
      <w:proofErr w:type="spellStart"/>
      <w:r w:rsidRPr="0080141B">
        <w:rPr>
          <w:rFonts w:hint="eastAsia"/>
          <w:color w:val="000000"/>
          <w:sz w:val="20"/>
          <w:szCs w:val="20"/>
        </w:rPr>
        <w:t>브루어스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컵이 개최 예정이었던 호주 멜버른 국제 커피 엑스포(MICE)</w:t>
      </w:r>
      <w:r w:rsidR="0080141B" w:rsidRPr="0080141B">
        <w:rPr>
          <w:rFonts w:hint="eastAsia"/>
          <w:color w:val="000000"/>
          <w:sz w:val="20"/>
          <w:szCs w:val="20"/>
        </w:rPr>
        <w:t xml:space="preserve"> 전시와 오는 10월 2020 </w:t>
      </w:r>
      <w:r w:rsidR="0080141B" w:rsidRPr="0080141B">
        <w:rPr>
          <w:color w:val="000000"/>
          <w:sz w:val="20"/>
          <w:szCs w:val="20"/>
        </w:rPr>
        <w:t xml:space="preserve">월드 </w:t>
      </w:r>
      <w:proofErr w:type="spellStart"/>
      <w:r w:rsidR="0080141B" w:rsidRPr="0080141B">
        <w:rPr>
          <w:color w:val="000000"/>
          <w:sz w:val="20"/>
          <w:szCs w:val="20"/>
        </w:rPr>
        <w:t>커피인굿스피릿</w:t>
      </w:r>
      <w:proofErr w:type="spellEnd"/>
      <w:r w:rsidR="0080141B" w:rsidRPr="0080141B">
        <w:rPr>
          <w:color w:val="000000"/>
          <w:sz w:val="20"/>
          <w:szCs w:val="20"/>
        </w:rPr>
        <w:t xml:space="preserve">, 월드 </w:t>
      </w:r>
      <w:proofErr w:type="spellStart"/>
      <w:r w:rsidR="0080141B" w:rsidRPr="0080141B">
        <w:rPr>
          <w:color w:val="000000"/>
          <w:sz w:val="20"/>
          <w:szCs w:val="20"/>
        </w:rPr>
        <w:t>라떼아트</w:t>
      </w:r>
      <w:proofErr w:type="spellEnd"/>
      <w:r w:rsidR="0080141B" w:rsidRPr="0080141B">
        <w:rPr>
          <w:rFonts w:hint="eastAsia"/>
          <w:color w:val="000000"/>
          <w:sz w:val="20"/>
          <w:szCs w:val="20"/>
        </w:rPr>
        <w:t xml:space="preserve"> 챔피언십</w:t>
      </w:r>
      <w:r w:rsidR="0080141B" w:rsidRPr="0080141B">
        <w:rPr>
          <w:color w:val="000000"/>
          <w:sz w:val="20"/>
          <w:szCs w:val="20"/>
        </w:rPr>
        <w:t xml:space="preserve">, 월드 </w:t>
      </w:r>
      <w:proofErr w:type="spellStart"/>
      <w:r w:rsidR="0080141B" w:rsidRPr="0080141B">
        <w:rPr>
          <w:color w:val="000000"/>
          <w:sz w:val="20"/>
          <w:szCs w:val="20"/>
        </w:rPr>
        <w:t>컵테이스터스</w:t>
      </w:r>
      <w:proofErr w:type="spellEnd"/>
      <w:r w:rsidR="0080141B" w:rsidRPr="0080141B">
        <w:rPr>
          <w:rFonts w:hint="eastAsia"/>
          <w:color w:val="000000"/>
          <w:sz w:val="20"/>
          <w:szCs w:val="20"/>
        </w:rPr>
        <w:t xml:space="preserve"> 챔피언십,</w:t>
      </w:r>
      <w:r w:rsidR="0080141B" w:rsidRPr="0080141B">
        <w:rPr>
          <w:color w:val="000000"/>
          <w:sz w:val="20"/>
          <w:szCs w:val="20"/>
        </w:rPr>
        <w:t xml:space="preserve"> 월드 커피 </w:t>
      </w:r>
      <w:proofErr w:type="spellStart"/>
      <w:r w:rsidR="0080141B" w:rsidRPr="0080141B">
        <w:rPr>
          <w:color w:val="000000"/>
          <w:sz w:val="20"/>
          <w:szCs w:val="20"/>
        </w:rPr>
        <w:t>로스팅</w:t>
      </w:r>
      <w:proofErr w:type="spellEnd"/>
      <w:r w:rsidR="0080141B" w:rsidRPr="0080141B">
        <w:rPr>
          <w:rFonts w:hint="eastAsia"/>
          <w:color w:val="000000"/>
          <w:sz w:val="20"/>
          <w:szCs w:val="20"/>
        </w:rPr>
        <w:t xml:space="preserve"> 챔피언십</w:t>
      </w:r>
      <w:r w:rsidR="0080141B" w:rsidRPr="0080141B">
        <w:rPr>
          <w:color w:val="000000"/>
          <w:sz w:val="20"/>
          <w:szCs w:val="20"/>
        </w:rPr>
        <w:t xml:space="preserve"> 그리고 </w:t>
      </w:r>
      <w:proofErr w:type="spellStart"/>
      <w:r w:rsidR="0080141B" w:rsidRPr="0080141B">
        <w:rPr>
          <w:color w:val="000000"/>
          <w:sz w:val="20"/>
          <w:szCs w:val="20"/>
        </w:rPr>
        <w:t>체즈베</w:t>
      </w:r>
      <w:proofErr w:type="spellEnd"/>
      <w:r w:rsidR="0080141B" w:rsidRPr="0080141B">
        <w:rPr>
          <w:color w:val="000000"/>
          <w:sz w:val="20"/>
          <w:szCs w:val="20"/>
        </w:rPr>
        <w:t>/</w:t>
      </w:r>
      <w:proofErr w:type="spellStart"/>
      <w:r w:rsidR="0080141B" w:rsidRPr="0080141B">
        <w:rPr>
          <w:color w:val="000000"/>
          <w:sz w:val="20"/>
          <w:szCs w:val="20"/>
        </w:rPr>
        <w:t>이브릭</w:t>
      </w:r>
      <w:proofErr w:type="spellEnd"/>
      <w:r w:rsidR="0080141B" w:rsidRPr="0080141B">
        <w:rPr>
          <w:color w:val="000000"/>
          <w:sz w:val="20"/>
          <w:szCs w:val="20"/>
        </w:rPr>
        <w:t xml:space="preserve"> 챔피언</w:t>
      </w:r>
      <w:r w:rsidR="0080141B" w:rsidRPr="0080141B">
        <w:rPr>
          <w:rFonts w:hint="eastAsia"/>
          <w:color w:val="000000"/>
          <w:sz w:val="20"/>
          <w:szCs w:val="20"/>
        </w:rPr>
        <w:t xml:space="preserve">십이 개최 예정이었던 폴란드 바르샤바 </w:t>
      </w:r>
      <w:proofErr w:type="spellStart"/>
      <w:r w:rsidR="0080141B" w:rsidRPr="0080141B">
        <w:rPr>
          <w:rFonts w:hint="eastAsia"/>
          <w:color w:val="000000"/>
          <w:sz w:val="20"/>
          <w:szCs w:val="20"/>
        </w:rPr>
        <w:t>월드오브커피</w:t>
      </w:r>
      <w:proofErr w:type="spellEnd"/>
      <w:r w:rsidR="0080141B" w:rsidRPr="0080141B">
        <w:rPr>
          <w:rFonts w:hint="eastAsia"/>
          <w:color w:val="000000"/>
          <w:sz w:val="20"/>
          <w:szCs w:val="20"/>
        </w:rPr>
        <w:t>(</w:t>
      </w:r>
      <w:proofErr w:type="spellStart"/>
      <w:r w:rsidR="0080141B" w:rsidRPr="0080141B">
        <w:rPr>
          <w:rFonts w:hint="eastAsia"/>
          <w:color w:val="000000"/>
          <w:sz w:val="20"/>
          <w:szCs w:val="20"/>
        </w:rPr>
        <w:t>WoC</w:t>
      </w:r>
      <w:proofErr w:type="spellEnd"/>
      <w:r w:rsidR="0080141B" w:rsidRPr="0080141B">
        <w:rPr>
          <w:rFonts w:hint="eastAsia"/>
          <w:color w:val="000000"/>
          <w:sz w:val="20"/>
          <w:szCs w:val="20"/>
        </w:rPr>
        <w:t xml:space="preserve">) 전시 행사가 취소 됐으며 연기 개최 관련한 정보는 향후 공지 될 예정이다. </w:t>
      </w:r>
    </w:p>
    <w:p w14:paraId="0C2C1452" w14:textId="121443F7" w:rsidR="0080141B" w:rsidRPr="0080141B" w:rsidRDefault="0080141B" w:rsidP="00526123">
      <w:pPr>
        <w:ind w:left="283" w:right="283"/>
        <w:jc w:val="both"/>
        <w:rPr>
          <w:color w:val="000000"/>
          <w:sz w:val="20"/>
          <w:szCs w:val="20"/>
        </w:rPr>
      </w:pPr>
    </w:p>
    <w:p w14:paraId="2E801AB8" w14:textId="703F1B09" w:rsidR="0080141B" w:rsidRPr="0080141B" w:rsidRDefault="0080141B" w:rsidP="00526123">
      <w:pPr>
        <w:ind w:left="283" w:right="283"/>
        <w:jc w:val="both"/>
        <w:rPr>
          <w:color w:val="000000"/>
          <w:sz w:val="20"/>
          <w:szCs w:val="20"/>
        </w:rPr>
      </w:pPr>
      <w:r w:rsidRPr="0080141B">
        <w:rPr>
          <w:rFonts w:hint="eastAsia"/>
          <w:color w:val="000000"/>
          <w:sz w:val="20"/>
          <w:szCs w:val="20"/>
        </w:rPr>
        <w:t>SCA 협회는 “</w:t>
      </w:r>
      <w:r w:rsidRPr="0080141B">
        <w:rPr>
          <w:color w:val="000000"/>
          <w:sz w:val="20"/>
          <w:szCs w:val="20"/>
        </w:rPr>
        <w:t xml:space="preserve">월드 대회 취소로 인해 많은 분들이 실망하실 거라 생각합니다. 저희도 올해 안으로 전세계 챔피언들이 한자리에 모일 수 있는 현실적인 방안이 없어 매우 유감스럽게 </w:t>
      </w:r>
      <w:proofErr w:type="spellStart"/>
      <w:r w:rsidRPr="0080141B">
        <w:rPr>
          <w:color w:val="000000"/>
          <w:sz w:val="20"/>
          <w:szCs w:val="20"/>
        </w:rPr>
        <w:t>생각합니다</w:t>
      </w:r>
      <w:r w:rsidRPr="0080141B">
        <w:rPr>
          <w:rFonts w:hint="eastAsia"/>
          <w:color w:val="000000"/>
          <w:sz w:val="20"/>
          <w:szCs w:val="20"/>
        </w:rPr>
        <w:t>”고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전하며, 2021년 그리스 아테네에서 개최 예정인 </w:t>
      </w:r>
      <w:proofErr w:type="spellStart"/>
      <w:r w:rsidRPr="0080141B">
        <w:rPr>
          <w:rFonts w:hint="eastAsia"/>
          <w:color w:val="000000"/>
          <w:sz w:val="20"/>
          <w:szCs w:val="20"/>
        </w:rPr>
        <w:t>월드오브커피</w:t>
      </w:r>
      <w:proofErr w:type="spellEnd"/>
      <w:r w:rsidRPr="0080141B">
        <w:rPr>
          <w:rFonts w:hint="eastAsia"/>
          <w:color w:val="000000"/>
          <w:sz w:val="20"/>
          <w:szCs w:val="20"/>
        </w:rPr>
        <w:t>(</w:t>
      </w:r>
      <w:proofErr w:type="spellStart"/>
      <w:r w:rsidRPr="0080141B">
        <w:rPr>
          <w:rFonts w:hint="eastAsia"/>
          <w:color w:val="000000"/>
          <w:sz w:val="20"/>
          <w:szCs w:val="20"/>
        </w:rPr>
        <w:t>WoC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) 전시 행사에서 </w:t>
      </w:r>
      <w:r w:rsidRPr="0080141B">
        <w:rPr>
          <w:rFonts w:hint="eastAsia"/>
          <w:color w:val="000000"/>
          <w:sz w:val="20"/>
          <w:szCs w:val="20"/>
        </w:rPr>
        <w:t>월드 바리스타 챔피언십</w:t>
      </w:r>
      <w:r w:rsidRPr="0080141B">
        <w:rPr>
          <w:rFonts w:hint="eastAsia"/>
          <w:color w:val="000000"/>
          <w:sz w:val="20"/>
          <w:szCs w:val="20"/>
        </w:rPr>
        <w:t xml:space="preserve">, </w:t>
      </w:r>
      <w:r w:rsidRPr="0080141B">
        <w:rPr>
          <w:color w:val="000000"/>
          <w:sz w:val="20"/>
          <w:szCs w:val="20"/>
        </w:rPr>
        <w:t xml:space="preserve">월드 </w:t>
      </w:r>
      <w:proofErr w:type="spellStart"/>
      <w:r w:rsidRPr="0080141B">
        <w:rPr>
          <w:color w:val="000000"/>
          <w:sz w:val="20"/>
          <w:szCs w:val="20"/>
        </w:rPr>
        <w:t>컵테이스터스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챔피언십</w:t>
      </w:r>
      <w:r w:rsidRPr="0080141B">
        <w:rPr>
          <w:rFonts w:hint="eastAsia"/>
          <w:color w:val="000000"/>
          <w:sz w:val="20"/>
          <w:szCs w:val="20"/>
        </w:rPr>
        <w:t xml:space="preserve"> 그리고 </w:t>
      </w:r>
      <w:proofErr w:type="spellStart"/>
      <w:r w:rsidRPr="0080141B">
        <w:rPr>
          <w:color w:val="000000"/>
          <w:sz w:val="20"/>
          <w:szCs w:val="20"/>
        </w:rPr>
        <w:t>체즈베</w:t>
      </w:r>
      <w:proofErr w:type="spellEnd"/>
      <w:r w:rsidRPr="0080141B">
        <w:rPr>
          <w:color w:val="000000"/>
          <w:sz w:val="20"/>
          <w:szCs w:val="20"/>
        </w:rPr>
        <w:t>/</w:t>
      </w:r>
      <w:proofErr w:type="spellStart"/>
      <w:r w:rsidRPr="0080141B">
        <w:rPr>
          <w:color w:val="000000"/>
          <w:sz w:val="20"/>
          <w:szCs w:val="20"/>
        </w:rPr>
        <w:t>이브릭</w:t>
      </w:r>
      <w:proofErr w:type="spellEnd"/>
      <w:r w:rsidRPr="0080141B">
        <w:rPr>
          <w:color w:val="000000"/>
          <w:sz w:val="20"/>
          <w:szCs w:val="20"/>
        </w:rPr>
        <w:t xml:space="preserve"> 챔피언</w:t>
      </w:r>
      <w:r w:rsidRPr="0080141B">
        <w:rPr>
          <w:rFonts w:hint="eastAsia"/>
          <w:color w:val="000000"/>
          <w:sz w:val="20"/>
          <w:szCs w:val="20"/>
        </w:rPr>
        <w:t>십</w:t>
      </w:r>
      <w:r w:rsidRPr="0080141B">
        <w:rPr>
          <w:rFonts w:hint="eastAsia"/>
          <w:color w:val="000000"/>
          <w:sz w:val="20"/>
          <w:szCs w:val="20"/>
        </w:rPr>
        <w:t xml:space="preserve">이 개최 예정임을 밝혔다. </w:t>
      </w:r>
    </w:p>
    <w:p w14:paraId="7046AD32" w14:textId="626F3E0A" w:rsidR="0080141B" w:rsidRPr="0080141B" w:rsidRDefault="0080141B" w:rsidP="00526123">
      <w:pPr>
        <w:ind w:left="283" w:right="283"/>
        <w:jc w:val="both"/>
        <w:rPr>
          <w:color w:val="000000"/>
          <w:sz w:val="20"/>
          <w:szCs w:val="20"/>
        </w:rPr>
      </w:pPr>
    </w:p>
    <w:p w14:paraId="6F6866D9" w14:textId="45528381" w:rsidR="0080141B" w:rsidRPr="0080141B" w:rsidRDefault="0080141B" w:rsidP="00526123">
      <w:pPr>
        <w:ind w:left="283" w:right="283"/>
        <w:jc w:val="both"/>
        <w:rPr>
          <w:color w:val="000000"/>
          <w:sz w:val="20"/>
          <w:szCs w:val="20"/>
        </w:rPr>
      </w:pPr>
      <w:r w:rsidRPr="0080141B">
        <w:rPr>
          <w:rFonts w:hint="eastAsia"/>
          <w:color w:val="000000"/>
          <w:sz w:val="20"/>
          <w:szCs w:val="20"/>
        </w:rPr>
        <w:t>이와 같은 글로벌 행사 일정 소식과는 별개로 국내에서 진행되는 코리아 커피 챔피언십(</w:t>
      </w:r>
      <w:proofErr w:type="spellStart"/>
      <w:r w:rsidRPr="0080141B">
        <w:rPr>
          <w:rFonts w:hint="eastAsia"/>
          <w:color w:val="000000"/>
          <w:sz w:val="20"/>
          <w:szCs w:val="20"/>
        </w:rPr>
        <w:t>Korea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rFonts w:hint="eastAsia"/>
          <w:color w:val="000000"/>
          <w:sz w:val="20"/>
          <w:szCs w:val="20"/>
        </w:rPr>
        <w:t>Coffee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Pr="0080141B">
        <w:rPr>
          <w:rFonts w:hint="eastAsia"/>
          <w:color w:val="000000"/>
          <w:sz w:val="20"/>
          <w:szCs w:val="20"/>
        </w:rPr>
        <w:t>Championship</w:t>
      </w:r>
      <w:proofErr w:type="spellEnd"/>
      <w:r w:rsidRPr="0080141B">
        <w:rPr>
          <w:rFonts w:hint="eastAsia"/>
          <w:color w:val="000000"/>
          <w:sz w:val="20"/>
          <w:szCs w:val="20"/>
        </w:rPr>
        <w:t>, KCC)</w:t>
      </w:r>
      <w:proofErr w:type="spellStart"/>
      <w:r w:rsidRPr="0080141B">
        <w:rPr>
          <w:rFonts w:hint="eastAsia"/>
          <w:color w:val="000000"/>
          <w:sz w:val="20"/>
          <w:szCs w:val="20"/>
        </w:rPr>
        <w:t>를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주관하는 SCA </w:t>
      </w:r>
      <w:proofErr w:type="spellStart"/>
      <w:r w:rsidRPr="0080141B">
        <w:rPr>
          <w:rFonts w:hint="eastAsia"/>
          <w:color w:val="000000"/>
          <w:sz w:val="20"/>
          <w:szCs w:val="20"/>
        </w:rPr>
        <w:t>한국챕터는</w:t>
      </w:r>
      <w:proofErr w:type="spellEnd"/>
      <w:r w:rsidRPr="0080141B">
        <w:rPr>
          <w:rFonts w:hint="eastAsia"/>
          <w:color w:val="000000"/>
          <w:sz w:val="20"/>
          <w:szCs w:val="20"/>
        </w:rPr>
        <w:t xml:space="preserve"> 국내 상황에 맞게 기존 공지된 일정대로 대회를 진행할 예정이다. </w:t>
      </w:r>
    </w:p>
    <w:p w14:paraId="5FAA73E6" w14:textId="1F44192A" w:rsidR="0080141B" w:rsidRDefault="0080141B" w:rsidP="00526123">
      <w:pPr>
        <w:ind w:left="283" w:right="283"/>
        <w:jc w:val="both"/>
        <w:rPr>
          <w:color w:val="000000"/>
          <w:sz w:val="20"/>
          <w:szCs w:val="20"/>
        </w:rPr>
      </w:pPr>
    </w:p>
    <w:p w14:paraId="1286268B" w14:textId="0D575D82" w:rsidR="0080141B" w:rsidRPr="0080141B" w:rsidRDefault="0080141B" w:rsidP="00526123">
      <w:pPr>
        <w:ind w:left="283" w:right="283"/>
        <w:jc w:val="both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…….내용 수정중……</w:t>
      </w:r>
      <w:bookmarkStart w:id="0" w:name="_GoBack"/>
      <w:bookmarkEnd w:id="0"/>
    </w:p>
    <w:p w14:paraId="2A428ADA" w14:textId="77777777" w:rsidR="00BF275A" w:rsidRDefault="00BF275A" w:rsidP="00BF275A">
      <w:pPr>
        <w:pStyle w:val="a9"/>
        <w:widowControl w:val="0"/>
        <w:ind w:leftChars="0" w:left="941"/>
        <w:jc w:val="both"/>
        <w:rPr>
          <w:rFonts w:asciiTheme="minorEastAsia" w:hAnsiTheme="minorEastAsia" w:cs="맑은 고딕"/>
          <w:color w:val="333333"/>
          <w:sz w:val="20"/>
          <w:szCs w:val="20"/>
          <w:highlight w:val="white"/>
        </w:rPr>
      </w:pPr>
    </w:p>
    <w:p w14:paraId="417D285E" w14:textId="77777777" w:rsidR="00BF275A" w:rsidRPr="00BF275A" w:rsidRDefault="00BF275A" w:rsidP="00BF275A">
      <w:pPr>
        <w:widowControl w:val="0"/>
        <w:jc w:val="both"/>
        <w:rPr>
          <w:rFonts w:asciiTheme="minorEastAsia" w:hAnsiTheme="minorEastAsia" w:cs="맑은 고딕"/>
          <w:b/>
          <w:bCs/>
          <w:color w:val="FFFFFF" w:themeColor="background1"/>
          <w:sz w:val="20"/>
          <w:szCs w:val="20"/>
        </w:rPr>
      </w:pPr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 xml:space="preserve">SCA </w:t>
      </w:r>
      <w:proofErr w:type="spellStart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>한국챕터</w:t>
      </w:r>
      <w:proofErr w:type="spellEnd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 xml:space="preserve"> (</w:t>
      </w:r>
      <w:proofErr w:type="spellStart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>Specialty</w:t>
      </w:r>
      <w:proofErr w:type="spellEnd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 xml:space="preserve"> </w:t>
      </w:r>
      <w:proofErr w:type="spellStart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>Coffee</w:t>
      </w:r>
      <w:proofErr w:type="spellEnd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 xml:space="preserve"> Association </w:t>
      </w:r>
      <w:proofErr w:type="spellStart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>Korea</w:t>
      </w:r>
      <w:proofErr w:type="spellEnd"/>
      <w:r w:rsidRPr="00BF275A">
        <w:rPr>
          <w:rFonts w:asciiTheme="minorEastAsia" w:hAnsiTheme="minorEastAsia" w:cs="맑은 고딕" w:hint="eastAsia"/>
          <w:b/>
          <w:bCs/>
          <w:color w:val="FFFFFF" w:themeColor="background1"/>
          <w:sz w:val="20"/>
          <w:szCs w:val="20"/>
          <w:highlight w:val="black"/>
        </w:rPr>
        <w:t>) 소개</w:t>
      </w:r>
    </w:p>
    <w:p w14:paraId="798272BD" w14:textId="608FA41A" w:rsid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</w:rPr>
      </w:pPr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홈페이지: </w:t>
      </w:r>
      <w:hyperlink r:id="rId7" w:history="1">
        <w:r w:rsidRPr="00BF275A">
          <w:rPr>
            <w:rStyle w:val="a7"/>
            <w:rFonts w:asciiTheme="minorEastAsia" w:hAnsiTheme="minorEastAsia" w:cs="맑은 고딕" w:hint="eastAsia"/>
            <w:sz w:val="20"/>
            <w:szCs w:val="20"/>
          </w:rPr>
          <w:t>https://korea.sca.coffee/</w:t>
        </w:r>
      </w:hyperlink>
      <w:r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</w:t>
      </w:r>
    </w:p>
    <w:p w14:paraId="6B4F0D08" w14:textId="77777777" w:rsidR="00BF275A" w:rsidRP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</w:rPr>
      </w:pPr>
    </w:p>
    <w:p w14:paraId="1C78BFA3" w14:textId="5ADF4C1A" w:rsid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</w:rPr>
      </w:pP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스페셜티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커피 협회,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SCA는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개방성과 포용성, 그리고 지식 공유의 중요성을 기초로 설립된 회원 기반의 비영리 기관이다.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SCA는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커피 농부들부터 바리스타,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로스터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등 커피 체인을 구성하는 전세계의 다양한 회원으로 구성되어 있으며 이런 다양한 회원들의 협력과 활동을 통해 전세계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스페셜티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커피 업계의 단합과 더 나은 커피 체인을 만들기 위해 노력하고 </w:t>
      </w:r>
      <w:proofErr w:type="gram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있다..</w:t>
      </w:r>
      <w:proofErr w:type="gramEnd"/>
    </w:p>
    <w:p w14:paraId="43777296" w14:textId="77777777" w:rsidR="00BF275A" w:rsidRP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</w:rPr>
      </w:pPr>
    </w:p>
    <w:p w14:paraId="5F5C972C" w14:textId="5873C8F8" w:rsid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</w:rPr>
      </w:pPr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SCA 회원의 많은 비중을 차지하는 한국 회원들에게 더욱 나은 서비스를 제공하기 위해 2018년 6월 SCA 한국 챕터가 설립됐다. SCA 한국 챕터는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SCA의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국내 활동을 투명하고 책임감 있게 진행하는 것은 물론, 커피 전문가들을 한데 모으고 지식과 네트워크, 행사에 대한 커뮤니티의 접근성을 높임으로써 한국에서의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SCA의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역할과 역량을 확장하고 있다. </w:t>
      </w:r>
    </w:p>
    <w:p w14:paraId="6CF1C22F" w14:textId="77777777" w:rsidR="00BF275A" w:rsidRP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</w:rPr>
      </w:pPr>
    </w:p>
    <w:p w14:paraId="7905717C" w14:textId="7E204D58" w:rsidR="00526123" w:rsidRPr="00BF275A" w:rsidRDefault="00BF275A" w:rsidP="00BF275A">
      <w:pPr>
        <w:widowControl w:val="0"/>
        <w:jc w:val="both"/>
        <w:rPr>
          <w:rFonts w:asciiTheme="minorEastAsia" w:hAnsiTheme="minorEastAsia" w:cs="맑은 고딕"/>
          <w:color w:val="333333"/>
          <w:sz w:val="20"/>
          <w:szCs w:val="20"/>
          <w:highlight w:val="white"/>
        </w:rPr>
      </w:pPr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SCA 한국 챕터는 현재 커뮤니티, 대회, 교육 총 세개의 분야로 구성되어 한국 </w:t>
      </w:r>
      <w:proofErr w:type="spellStart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>스페셜티</w:t>
      </w:r>
      <w:proofErr w:type="spellEnd"/>
      <w:r w:rsidRPr="00BF275A">
        <w:rPr>
          <w:rFonts w:asciiTheme="minorEastAsia" w:hAnsiTheme="minorEastAsia" w:cs="맑은 고딕" w:hint="eastAsia"/>
          <w:color w:val="333333"/>
          <w:sz w:val="20"/>
          <w:szCs w:val="20"/>
        </w:rPr>
        <w:t xml:space="preserve"> 커피 산업의 발전을 위한 다양한 활동을 펼치고 있다.</w:t>
      </w:r>
    </w:p>
    <w:sectPr w:rsidR="00526123" w:rsidRPr="00BF275A" w:rsidSect="00526123">
      <w:headerReference w:type="default" r:id="rId8"/>
      <w:footerReference w:type="default" r:id="rId9"/>
      <w:pgSz w:w="11909" w:h="16834"/>
      <w:pgMar w:top="851" w:right="1134" w:bottom="1247" w:left="1134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E8A07" w14:textId="77777777" w:rsidR="00B331CF" w:rsidRDefault="00B331CF">
      <w:pPr>
        <w:spacing w:line="240" w:lineRule="auto"/>
      </w:pPr>
      <w:r>
        <w:separator/>
      </w:r>
    </w:p>
  </w:endnote>
  <w:endnote w:type="continuationSeparator" w:id="0">
    <w:p w14:paraId="2CD9517B" w14:textId="77777777" w:rsidR="00B331CF" w:rsidRDefault="00B33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C634" w14:textId="77777777" w:rsidR="00FF1F2C" w:rsidRDefault="00B331CF">
    <w:pPr>
      <w:spacing w:line="312" w:lineRule="auto"/>
      <w:ind w:left="141" w:right="290"/>
      <w:rPr>
        <w:rFonts w:ascii="Nanum Gothic" w:eastAsia="Nanum Gothic" w:hAnsi="Nanum Gothic" w:cs="Nanum Gothic"/>
        <w:i/>
        <w:color w:val="666666"/>
        <w:sz w:val="16"/>
        <w:szCs w:val="16"/>
      </w:rPr>
    </w:pPr>
    <w:r>
      <w:pict w14:anchorId="11016B67">
        <v:rect id="_x0000_i1027" style="width:0;height:1.5pt" o:hralign="center" o:hrstd="t" o:hr="t" fillcolor="#a0a0a0" stroked="f"/>
      </w:pict>
    </w:r>
  </w:p>
  <w:p w14:paraId="1043A1B8" w14:textId="77777777" w:rsidR="00FF1F2C" w:rsidRPr="003408E8" w:rsidRDefault="00D83B04">
    <w:pPr>
      <w:spacing w:line="312" w:lineRule="auto"/>
      <w:ind w:left="141" w:right="290"/>
      <w:jc w:val="right"/>
      <w:rPr>
        <w:rFonts w:asciiTheme="minorEastAsia" w:hAnsiTheme="minorEastAsia" w:cs="Nanum Gothic"/>
        <w:iCs/>
        <w:color w:val="666666"/>
        <w:sz w:val="16"/>
        <w:szCs w:val="16"/>
      </w:rPr>
    </w:pPr>
    <w:r w:rsidRPr="003408E8">
      <w:rPr>
        <w:rFonts w:asciiTheme="minorEastAsia" w:hAnsiTheme="minorEastAsia" w:cs="Nanum Gothic"/>
        <w:iCs/>
        <w:color w:val="666666"/>
        <w:sz w:val="16"/>
        <w:szCs w:val="16"/>
      </w:rPr>
      <w:t xml:space="preserve">SCA </w:t>
    </w:r>
    <w:proofErr w:type="spellStart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한국챕터</w:t>
    </w:r>
    <w:proofErr w:type="spellEnd"/>
    <w:r w:rsidRPr="003408E8">
      <w:rPr>
        <w:rFonts w:asciiTheme="minorEastAsia" w:hAnsiTheme="minorEastAsia" w:cs="Nanum Gothic"/>
        <w:iCs/>
        <w:color w:val="666666"/>
        <w:sz w:val="16"/>
        <w:szCs w:val="16"/>
      </w:rPr>
      <w:t xml:space="preserve"> </w:t>
    </w:r>
    <w:proofErr w:type="gramStart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|  SCA</w:t>
    </w:r>
    <w:proofErr w:type="gramEnd"/>
    <w:r w:rsidRPr="003408E8">
      <w:rPr>
        <w:rFonts w:asciiTheme="minorEastAsia" w:hAnsiTheme="minorEastAsia" w:cs="Nanum Gothic"/>
        <w:iCs/>
        <w:color w:val="666666"/>
        <w:sz w:val="16"/>
        <w:szCs w:val="16"/>
      </w:rPr>
      <w:t xml:space="preserve"> </w:t>
    </w:r>
    <w:proofErr w:type="spellStart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Korea</w:t>
    </w:r>
    <w:proofErr w:type="spellEnd"/>
    <w:r w:rsidRPr="003408E8">
      <w:rPr>
        <w:rFonts w:asciiTheme="minorEastAsia" w:hAnsiTheme="minorEastAsia" w:cs="Nanum Gothic"/>
        <w:iCs/>
        <w:color w:val="666666"/>
        <w:sz w:val="16"/>
        <w:szCs w:val="16"/>
      </w:rPr>
      <w:t xml:space="preserve"> </w:t>
    </w:r>
    <w:proofErr w:type="spellStart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Chapter</w:t>
    </w:r>
    <w:proofErr w:type="spellEnd"/>
  </w:p>
  <w:p w14:paraId="0D9FC7BE" w14:textId="77777777" w:rsidR="00FF1F2C" w:rsidRPr="003408E8" w:rsidRDefault="00D83B04">
    <w:pPr>
      <w:spacing w:line="312" w:lineRule="auto"/>
      <w:ind w:left="141" w:right="290"/>
      <w:jc w:val="right"/>
      <w:rPr>
        <w:rFonts w:asciiTheme="minorEastAsia" w:hAnsiTheme="minorEastAsia"/>
        <w:iCs/>
        <w:color w:val="666666"/>
      </w:rPr>
    </w:pPr>
    <w:r w:rsidRPr="003408E8">
      <w:rPr>
        <w:rFonts w:asciiTheme="minorEastAsia" w:hAnsiTheme="minorEastAsia" w:cs="Nanum Gothic"/>
        <w:iCs/>
        <w:color w:val="666666"/>
        <w:sz w:val="16"/>
        <w:szCs w:val="16"/>
      </w:rPr>
      <w:t xml:space="preserve">(21946) 인천광역시 연수구 청량로155번길 39-5 지하1층     </w:t>
    </w:r>
    <w:proofErr w:type="spellStart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T</w:t>
    </w:r>
    <w:proofErr w:type="spellEnd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. 032)831-9207</w:t>
    </w:r>
    <w:r w:rsidRPr="003408E8">
      <w:rPr>
        <w:rFonts w:asciiTheme="minorEastAsia" w:hAnsiTheme="minorEastAsia" w:cs="Nanum Gothic"/>
        <w:iCs/>
        <w:color w:val="666666"/>
        <w:sz w:val="16"/>
        <w:szCs w:val="16"/>
      </w:rPr>
      <w:tab/>
      <w:t xml:space="preserve">   </w:t>
    </w:r>
    <w:proofErr w:type="spellStart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E</w:t>
    </w:r>
    <w:proofErr w:type="spellEnd"/>
    <w:r w:rsidRPr="003408E8">
      <w:rPr>
        <w:rFonts w:asciiTheme="minorEastAsia" w:hAnsiTheme="minorEastAsia" w:cs="Nanum Gothic"/>
        <w:iCs/>
        <w:color w:val="666666"/>
        <w:sz w:val="16"/>
        <w:szCs w:val="16"/>
      </w:rPr>
      <w:t>. info@scacoffee.kr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B4DB" w14:textId="77777777" w:rsidR="00B331CF" w:rsidRDefault="00B331CF">
      <w:pPr>
        <w:spacing w:line="240" w:lineRule="auto"/>
      </w:pPr>
      <w:r>
        <w:separator/>
      </w:r>
    </w:p>
  </w:footnote>
  <w:footnote w:type="continuationSeparator" w:id="0">
    <w:p w14:paraId="53FBD414" w14:textId="77777777" w:rsidR="00B331CF" w:rsidRDefault="00B33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D9EF" w14:textId="77777777" w:rsidR="006A521E" w:rsidRDefault="006A521E"/>
  <w:p w14:paraId="3EC7AF3E" w14:textId="77777777" w:rsidR="006A521E" w:rsidRDefault="006A521E">
    <w:r w:rsidRPr="006A521E">
      <w:rPr>
        <w:rFonts w:asciiTheme="minorEastAsia" w:hAnsiTheme="minorEastAsia" w:cs="Nanum Gothic"/>
        <w:b/>
        <w:noProof/>
        <w:color w:val="999999"/>
        <w:sz w:val="28"/>
        <w:szCs w:val="28"/>
      </w:rPr>
      <w:drawing>
        <wp:anchor distT="0" distB="0" distL="0" distR="0" simplePos="0" relativeHeight="251659264" behindDoc="0" locked="0" layoutInCell="1" hidden="0" allowOverlap="1" wp14:anchorId="79B8E441" wp14:editId="45199AF5">
          <wp:simplePos x="0" y="0"/>
          <wp:positionH relativeFrom="margin">
            <wp:align>right</wp:align>
          </wp:positionH>
          <wp:positionV relativeFrom="page">
            <wp:posOffset>229870</wp:posOffset>
          </wp:positionV>
          <wp:extent cx="923738" cy="601301"/>
          <wp:effectExtent l="0" t="0" r="0" b="889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1984" t="26356" r="15662" b="24806"/>
                  <a:stretch>
                    <a:fillRect/>
                  </a:stretch>
                </pic:blipFill>
                <pic:spPr>
                  <a:xfrm>
                    <a:off x="0" y="0"/>
                    <a:ext cx="923738" cy="601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9ABC76" w14:textId="77777777" w:rsidR="00FF1F2C" w:rsidRPr="006A521E" w:rsidRDefault="006A521E" w:rsidP="006A521E">
    <w:pPr>
      <w:widowControl w:val="0"/>
      <w:spacing w:line="240" w:lineRule="auto"/>
      <w:rPr>
        <w:rFonts w:asciiTheme="minorEastAsia" w:hAnsiTheme="minorEastAsia" w:cs="Nanum Gothic"/>
        <w:b/>
        <w:color w:val="999999"/>
        <w:sz w:val="28"/>
        <w:szCs w:val="28"/>
      </w:rPr>
    </w:pPr>
    <w:r w:rsidRPr="006A521E">
      <w:rPr>
        <w:rFonts w:asciiTheme="minorEastAsia" w:hAnsiTheme="minorEastAsia" w:cs="Nanum Gothic"/>
        <w:b/>
        <w:color w:val="999999"/>
        <w:sz w:val="28"/>
        <w:szCs w:val="28"/>
      </w:rPr>
      <w:t>[보도자료]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B4C"/>
    <w:multiLevelType w:val="hybridMultilevel"/>
    <w:tmpl w:val="982A0DFA"/>
    <w:lvl w:ilvl="0" w:tplc="04090001">
      <w:start w:val="1"/>
      <w:numFmt w:val="bullet"/>
      <w:lvlText w:val=""/>
      <w:lvlJc w:val="left"/>
      <w:pPr>
        <w:ind w:left="9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00"/>
      </w:pPr>
      <w:rPr>
        <w:rFonts w:ascii="Wingdings" w:hAnsi="Wingdings" w:hint="default"/>
      </w:rPr>
    </w:lvl>
  </w:abstractNum>
  <w:abstractNum w:abstractNumId="1" w15:restartNumberingAfterBreak="0">
    <w:nsid w:val="632D141C"/>
    <w:multiLevelType w:val="multilevel"/>
    <w:tmpl w:val="3D6A8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2C"/>
    <w:rsid w:val="000025B8"/>
    <w:rsid w:val="00060209"/>
    <w:rsid w:val="000744BD"/>
    <w:rsid w:val="001D4B47"/>
    <w:rsid w:val="003117D1"/>
    <w:rsid w:val="00315944"/>
    <w:rsid w:val="003408E8"/>
    <w:rsid w:val="00370DC6"/>
    <w:rsid w:val="00526123"/>
    <w:rsid w:val="00547B3E"/>
    <w:rsid w:val="006A521E"/>
    <w:rsid w:val="006B50BB"/>
    <w:rsid w:val="0078226B"/>
    <w:rsid w:val="007F3A72"/>
    <w:rsid w:val="0080141B"/>
    <w:rsid w:val="00896424"/>
    <w:rsid w:val="00A2450E"/>
    <w:rsid w:val="00A36ACA"/>
    <w:rsid w:val="00AB6D11"/>
    <w:rsid w:val="00B331CF"/>
    <w:rsid w:val="00BF275A"/>
    <w:rsid w:val="00D276E0"/>
    <w:rsid w:val="00D83B04"/>
    <w:rsid w:val="00FA46A5"/>
    <w:rsid w:val="00FC5B25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AD80"/>
  <w15:docId w15:val="{EAF82B5D-CFB2-463A-AB7E-0199FA5C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6A52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A521E"/>
  </w:style>
  <w:style w:type="paragraph" w:styleId="a6">
    <w:name w:val="footer"/>
    <w:basedOn w:val="a"/>
    <w:link w:val="Char0"/>
    <w:uiPriority w:val="99"/>
    <w:unhideWhenUsed/>
    <w:rsid w:val="006A52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A521E"/>
  </w:style>
  <w:style w:type="character" w:styleId="a7">
    <w:name w:val="Hyperlink"/>
    <w:basedOn w:val="a0"/>
    <w:uiPriority w:val="99"/>
    <w:unhideWhenUsed/>
    <w:rsid w:val="0052612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612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61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ea.sca.cof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 Kim</cp:lastModifiedBy>
  <cp:revision>2</cp:revision>
  <cp:lastPrinted>2020-05-12T04:10:00Z</cp:lastPrinted>
  <dcterms:created xsi:type="dcterms:W3CDTF">2020-07-28T17:32:00Z</dcterms:created>
  <dcterms:modified xsi:type="dcterms:W3CDTF">2020-07-28T17:32:00Z</dcterms:modified>
</cp:coreProperties>
</file>